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吐字归音训练。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小槐树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小槐树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结樱桃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杨柳树上结辣椒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吹着鼓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打着号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拉着大车抬着轿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苍蝇踢死驴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蚂蚁踩塌桥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木头沉了底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石头水中漂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小鸡叼个饿老雕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小老鼠拉个大狸猫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你说好笑不好笑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河南儿歌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绕口令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①坡上有只大老虎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坡下有只小兔兔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老虎饿肚肚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想吃小兔兔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虎追兔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兔躲虎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老虎到处找兔兔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兔钻窝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虎扑兔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刺儿扎疼虎屁股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气坏了虎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乐坏了兔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饿虎肚里咕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咕咕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窝里笑坏了小兔兔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②张伯伯买了个饽饽大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李伯伯买了个大饽饽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拿回家里喂婆婆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婆婆又去比饽饽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也不知是张伯伯买的饽饽大还是李伯伯买的大饽饽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③一个胖娃娃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画了三个大花活蛤蟆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三个胖娃娃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画不出一个大花活蛤蟆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画了一个大花活蛤蟆的三个胖娃娃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真不如画了三个大花活蛤蟆的一个胖娃娃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④哥哥过河捉个鸽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回家割鸽来请客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客人吃鸽称鸽肉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哥哥请客乐呵呵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妈妈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我只能是一个小孩子吗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仿宋_GBK" w:hAnsi="方正仿宋_GBK" w:eastAsia="方正仿宋_GBK" w:cs="方正仿宋_GBK"/>
          <w:color w:val="00AEEF"/>
          <w:kern w:val="0"/>
          <w:sz w:val="21"/>
          <w:szCs w:val="21"/>
          <w:lang w:val="en-US" w:eastAsia="zh-CN" w:bidi="ar"/>
        </w:rPr>
        <w:t>杜 虹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我只能是一个小孩子吗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我要是一只小鸟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就从海面上飞到雪山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捧一朵浪花送给你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捧一片雪花送给你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我要是一棵小树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就呼呼呼地长到天上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摘一缕彩霞送给你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摘一颗星星送给你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我要是一朵金盏菊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就一年四季开在你的书桌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留一束阳光送给你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留一个春天送给你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我只能是一个小孩子呀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我只能每天对你说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我爱你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运用比喻的修辞手法，向幼儿讲解“浮力”。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运用比拟的修辞手法，向幼儿讲解“雷电的形成”。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设计一个语言活动，向幼儿讲解两对反义词。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综合运用各种技能技巧，讲故事《超级感冒》。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超级感冒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仿宋_GBK" w:hAnsi="方正仿宋_GBK" w:eastAsia="方正仿宋_GBK" w:cs="方正仿宋_GBK"/>
          <w:color w:val="00AEEF"/>
          <w:kern w:val="0"/>
          <w:sz w:val="21"/>
          <w:szCs w:val="21"/>
          <w:lang w:val="en-US" w:eastAsia="zh-CN" w:bidi="ar"/>
        </w:rPr>
        <w:t>武玉桂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达达感冒了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一上午打了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80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个喷嚏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妈妈要领他去打针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达达怕疼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妈妈又找来药片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达达嫌苦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把药片偷偷扔掉了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妈妈去上班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达达一人在屋里摆积木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一座大楼房很快就盖好了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达达高兴得正要拍手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突然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屁股下面的小椅子打了个喷嚏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椅子掀翻了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达达也摔了个跟头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椅子也感冒了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达达赶紧扶起椅子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又听到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积木也感冒了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哗啦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积木楼房倒塌了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不一会儿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屋里的东西都感冒了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锅碗瓢盆蹦得老高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台灯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闹钟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小木偶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全都在跳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家里不能待了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达达只好到街上去玩儿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达达从小树下走过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小树打了一个喷嚏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把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1000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张树叶震落到地上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达达从邮局门前走过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邮筒打了个喷嚏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一万个信封像蝴蝶似的飞到了空中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哎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街上也不能走了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达达只好去挤公共汽车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嘀嘀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达达刚上车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汽车也打开了喷嚏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真险啊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公共汽车差点儿撞到了交通警的岗楼上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后来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达达溜进了动物园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去看河马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河马的喷嚏真厉害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一下子把达达吹到了天上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过了好久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达达才从天上飘下来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他像一根羽毛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顺着打开的窗户飘进了一座房子里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这房子正是医生的诊室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医生一把按住了达达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感冒是会传染的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得赶紧打针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打过针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吃过药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达达的感冒好了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要是不闻点儿胡椒面儿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他连半个喷嚏也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打不出来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6F982534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2024-03-15T07:15:53Z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